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CE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rPr>
          <w:rFonts w:ascii="Comic Sans MS" w:hAnsi="Comic Sans MS"/>
          <w:b/>
          <w:bCs/>
          <w:color w:val="000080"/>
          <w:sz w:val="16"/>
          <w:szCs w:val="16"/>
        </w:rPr>
      </w:pPr>
    </w:p>
    <w:p w:rsidR="00F415CE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jc w:val="center"/>
        <w:rPr>
          <w:rFonts w:ascii="Comic Sans MS" w:hAnsi="Comic Sans MS"/>
          <w:b/>
          <w:bCs/>
          <w:color w:val="000080"/>
          <w:sz w:val="16"/>
          <w:szCs w:val="16"/>
        </w:rPr>
      </w:pPr>
    </w:p>
    <w:p w:rsidR="00F415CE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jc w:val="center"/>
        <w:rPr>
          <w:rFonts w:ascii="Comic Sans MS" w:hAnsi="Comic Sans MS"/>
          <w:b/>
          <w:bCs/>
          <w:color w:val="000080"/>
          <w:sz w:val="16"/>
          <w:szCs w:val="16"/>
        </w:rPr>
      </w:pPr>
      <w:r w:rsidRPr="007A7B3B">
        <w:rPr>
          <w:noProof/>
          <w:sz w:val="36"/>
          <w:szCs w:val="36"/>
        </w:rPr>
        <w:drawing>
          <wp:inline distT="0" distB="0" distL="0" distR="0">
            <wp:extent cx="5109210" cy="921385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CE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rPr>
          <w:rFonts w:ascii="Comic Sans MS" w:hAnsi="Comic Sans MS"/>
          <w:b/>
          <w:bCs/>
          <w:color w:val="000080"/>
          <w:sz w:val="16"/>
          <w:szCs w:val="16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71755</wp:posOffset>
            </wp:positionV>
            <wp:extent cx="370205" cy="5613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81280</wp:posOffset>
            </wp:positionV>
            <wp:extent cx="519430" cy="5162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5CE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jc w:val="center"/>
        <w:rPr>
          <w:rFonts w:ascii="Comic Sans MS" w:hAnsi="Comic Sans MS"/>
          <w:b/>
          <w:bCs/>
          <w:color w:val="000080"/>
          <w:sz w:val="16"/>
          <w:szCs w:val="16"/>
        </w:rPr>
      </w:pPr>
      <w:r>
        <w:rPr>
          <w:rFonts w:ascii="Comic Sans MS" w:hAnsi="Comic Sans MS"/>
          <w:b/>
          <w:bCs/>
          <w:color w:val="000080"/>
          <w:sz w:val="16"/>
          <w:szCs w:val="16"/>
        </w:rPr>
        <w:tab/>
      </w:r>
    </w:p>
    <w:p w:rsidR="00F415CE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jc w:val="center"/>
        <w:rPr>
          <w:rFonts w:ascii="Comic Sans MS" w:hAnsi="Comic Sans MS"/>
          <w:b/>
          <w:bCs/>
          <w:color w:val="000080"/>
          <w:sz w:val="16"/>
          <w:szCs w:val="16"/>
        </w:rPr>
      </w:pPr>
      <w:r w:rsidRPr="00010468">
        <w:rPr>
          <w:rFonts w:ascii="Comic Sans MS" w:hAnsi="Comic Sans MS"/>
          <w:b/>
          <w:bCs/>
          <w:color w:val="000080"/>
          <w:sz w:val="16"/>
          <w:szCs w:val="16"/>
        </w:rPr>
        <w:t>ISTITUTO COMPRENSIVO STATALE</w:t>
      </w:r>
      <w:r w:rsidR="00815465">
        <w:rPr>
          <w:rFonts w:ascii="Comic Sans MS" w:hAnsi="Comic Sans MS"/>
          <w:b/>
          <w:bCs/>
          <w:color w:val="000080"/>
          <w:sz w:val="16"/>
          <w:szCs w:val="16"/>
        </w:rPr>
        <w:t xml:space="preserve"> </w:t>
      </w:r>
      <w:r>
        <w:rPr>
          <w:rFonts w:ascii="Comic Sans MS" w:hAnsi="Comic Sans MS"/>
          <w:b/>
          <w:bCs/>
          <w:color w:val="000080"/>
          <w:sz w:val="16"/>
          <w:szCs w:val="16"/>
        </w:rPr>
        <w:t>DALMAZIO BIRAGO</w:t>
      </w:r>
    </w:p>
    <w:p w:rsidR="00F415CE" w:rsidRPr="00010468" w:rsidRDefault="00F415CE" w:rsidP="00F415CE">
      <w:pPr>
        <w:pStyle w:val="Intestazione"/>
        <w:tabs>
          <w:tab w:val="clear" w:pos="4819"/>
          <w:tab w:val="clear" w:pos="9638"/>
          <w:tab w:val="left" w:pos="8820"/>
        </w:tabs>
        <w:jc w:val="center"/>
        <w:rPr>
          <w:rFonts w:ascii="Comic Sans MS" w:hAnsi="Comic Sans MS"/>
          <w:b/>
          <w:bCs/>
          <w:color w:val="000080"/>
          <w:sz w:val="16"/>
          <w:szCs w:val="16"/>
        </w:rPr>
      </w:pPr>
      <w:r w:rsidRPr="00010468">
        <w:rPr>
          <w:rFonts w:ascii="Comic Sans MS" w:hAnsi="Comic Sans MS"/>
          <w:b/>
          <w:bCs/>
          <w:color w:val="000080"/>
          <w:sz w:val="16"/>
          <w:szCs w:val="16"/>
        </w:rPr>
        <w:t>PASSIGNANO</w:t>
      </w:r>
      <w:r>
        <w:rPr>
          <w:rFonts w:ascii="Comic Sans MS" w:hAnsi="Comic Sans MS"/>
          <w:b/>
          <w:bCs/>
          <w:color w:val="000080"/>
          <w:sz w:val="16"/>
          <w:szCs w:val="16"/>
        </w:rPr>
        <w:t xml:space="preserve"> e </w:t>
      </w:r>
      <w:r w:rsidR="00815465">
        <w:rPr>
          <w:rFonts w:ascii="Comic Sans MS" w:hAnsi="Comic Sans MS"/>
          <w:b/>
          <w:bCs/>
          <w:color w:val="000080"/>
          <w:sz w:val="16"/>
          <w:szCs w:val="16"/>
        </w:rPr>
        <w:t>TUORO S.T. (</w:t>
      </w:r>
      <w:r w:rsidRPr="00010468">
        <w:rPr>
          <w:rFonts w:ascii="Comic Sans MS" w:hAnsi="Comic Sans MS"/>
          <w:b/>
          <w:bCs/>
          <w:color w:val="000080"/>
          <w:sz w:val="16"/>
          <w:szCs w:val="16"/>
        </w:rPr>
        <w:t>PG)</w:t>
      </w:r>
    </w:p>
    <w:p w:rsidR="00F415CE" w:rsidRPr="00010468" w:rsidRDefault="00F415CE" w:rsidP="00F415CE">
      <w:pPr>
        <w:pStyle w:val="Intestazione"/>
        <w:jc w:val="center"/>
        <w:rPr>
          <w:rFonts w:ascii="Comic Sans MS" w:hAnsi="Comic Sans MS"/>
          <w:color w:val="000080"/>
          <w:sz w:val="16"/>
          <w:szCs w:val="16"/>
        </w:rPr>
      </w:pPr>
      <w:r w:rsidRPr="00010468">
        <w:rPr>
          <w:rFonts w:ascii="Comic Sans MS" w:hAnsi="Comic Sans MS"/>
          <w:color w:val="000080"/>
          <w:sz w:val="16"/>
          <w:szCs w:val="16"/>
        </w:rPr>
        <w:t xml:space="preserve">Sede legale: Via A. Gramsci 13 Passignano </w:t>
      </w:r>
      <w:proofErr w:type="spellStart"/>
      <w:r w:rsidRPr="00010468">
        <w:rPr>
          <w:rFonts w:ascii="Comic Sans MS" w:hAnsi="Comic Sans MS"/>
          <w:color w:val="000080"/>
          <w:sz w:val="16"/>
          <w:szCs w:val="16"/>
        </w:rPr>
        <w:t>s.T</w:t>
      </w:r>
      <w:proofErr w:type="spellEnd"/>
      <w:r w:rsidRPr="00010468">
        <w:rPr>
          <w:rFonts w:ascii="Comic Sans MS" w:hAnsi="Comic Sans MS"/>
          <w:color w:val="000080"/>
          <w:sz w:val="16"/>
          <w:szCs w:val="16"/>
        </w:rPr>
        <w:t>.</w:t>
      </w:r>
    </w:p>
    <w:p w:rsidR="00F415CE" w:rsidRPr="00DB3934" w:rsidRDefault="00F415CE" w:rsidP="00F415CE">
      <w:pPr>
        <w:pStyle w:val="Intestazione"/>
        <w:jc w:val="center"/>
        <w:rPr>
          <w:rFonts w:ascii="Comic Sans MS" w:hAnsi="Comic Sans MS"/>
          <w:b/>
          <w:color w:val="000080"/>
          <w:sz w:val="14"/>
          <w:szCs w:val="14"/>
          <w:lang w:val="en-US"/>
        </w:rPr>
      </w:pPr>
      <w:r w:rsidRPr="007A7B3B">
        <w:rPr>
          <w:rFonts w:ascii="Comic Sans MS" w:hAnsi="Comic Sans MS"/>
          <w:b/>
          <w:color w:val="000080"/>
          <w:sz w:val="14"/>
          <w:szCs w:val="14"/>
        </w:rPr>
        <w:sym w:font="Wingdings 2" w:char="0027"/>
      </w:r>
      <w:proofErr w:type="gramStart"/>
      <w:r w:rsidRPr="00DB3934">
        <w:rPr>
          <w:rFonts w:ascii="Comic Sans MS" w:hAnsi="Comic Sans MS"/>
          <w:b/>
          <w:color w:val="000080"/>
          <w:sz w:val="14"/>
          <w:szCs w:val="14"/>
          <w:lang w:val="en-US"/>
        </w:rPr>
        <w:t>:075</w:t>
      </w:r>
      <w:proofErr w:type="gramEnd"/>
      <w:r w:rsidRPr="00DB3934">
        <w:rPr>
          <w:rFonts w:ascii="Comic Sans MS" w:hAnsi="Comic Sans MS"/>
          <w:b/>
          <w:color w:val="000080"/>
          <w:sz w:val="14"/>
          <w:szCs w:val="14"/>
          <w:lang w:val="en-US"/>
        </w:rPr>
        <w:t xml:space="preserve">/8296165 – </w:t>
      </w:r>
      <w:r w:rsidRPr="007A7B3B">
        <w:rPr>
          <w:rFonts w:ascii="Comic Sans MS" w:hAnsi="Comic Sans MS"/>
          <w:b/>
          <w:color w:val="000080"/>
          <w:sz w:val="14"/>
          <w:szCs w:val="14"/>
        </w:rPr>
        <w:sym w:font="Wingdings 2" w:char="0036"/>
      </w:r>
      <w:r w:rsidRPr="00DB3934">
        <w:rPr>
          <w:rFonts w:ascii="Comic Sans MS" w:hAnsi="Comic Sans MS"/>
          <w:b/>
          <w:color w:val="000080"/>
          <w:sz w:val="14"/>
          <w:szCs w:val="14"/>
          <w:lang w:val="en-US"/>
        </w:rPr>
        <w:t>:075/8299154</w:t>
      </w:r>
    </w:p>
    <w:p w:rsidR="00F415CE" w:rsidRPr="00DB3934" w:rsidRDefault="00F415CE" w:rsidP="00F415CE">
      <w:pPr>
        <w:pStyle w:val="Intestazione"/>
        <w:jc w:val="center"/>
        <w:rPr>
          <w:rFonts w:ascii="Comic Sans MS" w:hAnsi="Comic Sans MS" w:cs="Arial"/>
          <w:b/>
          <w:color w:val="0070C0"/>
          <w:sz w:val="16"/>
          <w:szCs w:val="16"/>
          <w:lang w:val="en-US"/>
        </w:rPr>
      </w:pPr>
      <w:r w:rsidRPr="00010468">
        <w:rPr>
          <w:rFonts w:ascii="Comic Sans MS" w:hAnsi="Comic Sans MS" w:cs="Arial"/>
          <w:color w:val="000080"/>
          <w:sz w:val="16"/>
          <w:szCs w:val="16"/>
        </w:rPr>
        <w:sym w:font="Wingdings" w:char="002A"/>
      </w:r>
      <w:r w:rsidRPr="00DB3934">
        <w:rPr>
          <w:rFonts w:ascii="Comic Sans MS" w:hAnsi="Comic Sans MS" w:cs="Arial"/>
          <w:color w:val="000080"/>
          <w:sz w:val="16"/>
          <w:szCs w:val="16"/>
          <w:lang w:val="en-US"/>
        </w:rPr>
        <w:t xml:space="preserve"> : </w:t>
      </w:r>
      <w:hyperlink r:id="rId11" w:history="1">
        <w:r w:rsidRPr="00DB3934">
          <w:rPr>
            <w:rStyle w:val="Collegamentoipertestuale"/>
            <w:rFonts w:ascii="Comic Sans MS" w:hAnsi="Comic Sans MS" w:cs="Arial"/>
            <w:b/>
            <w:color w:val="0070C0"/>
            <w:sz w:val="16"/>
            <w:szCs w:val="16"/>
            <w:lang w:val="en-US"/>
          </w:rPr>
          <w:t>pgic817008@istruzione.it</w:t>
        </w:r>
      </w:hyperlink>
      <w:r w:rsidRPr="00DB3934">
        <w:rPr>
          <w:rFonts w:ascii="Comic Sans MS" w:hAnsi="Comic Sans MS"/>
          <w:b/>
          <w:color w:val="0070C0"/>
          <w:sz w:val="16"/>
          <w:szCs w:val="16"/>
          <w:lang w:val="en-US"/>
        </w:rPr>
        <w:t xml:space="preserve">    PEC:</w:t>
      </w:r>
      <w:r w:rsidRPr="00DB3934">
        <w:rPr>
          <w:rFonts w:ascii="Comic Sans MS" w:hAnsi="Comic Sans MS" w:cs="Arial"/>
          <w:color w:val="0070C0"/>
          <w:sz w:val="16"/>
          <w:szCs w:val="16"/>
          <w:lang w:val="en-US"/>
        </w:rPr>
        <w:t xml:space="preserve"> </w:t>
      </w:r>
      <w:hyperlink r:id="rId12" w:history="1">
        <w:r w:rsidRPr="00DB3934">
          <w:rPr>
            <w:rStyle w:val="Collegamentoipertestuale"/>
            <w:rFonts w:ascii="Comic Sans MS" w:hAnsi="Comic Sans MS" w:cs="Arial"/>
            <w:b/>
            <w:color w:val="0070C0"/>
            <w:sz w:val="16"/>
            <w:szCs w:val="16"/>
            <w:lang w:val="en-US"/>
          </w:rPr>
          <w:t>pgic817008@pec.istruzione.it</w:t>
        </w:r>
      </w:hyperlink>
    </w:p>
    <w:p w:rsidR="00F415CE" w:rsidRPr="00DB3934" w:rsidRDefault="00F415CE" w:rsidP="00F415CE">
      <w:pPr>
        <w:pStyle w:val="Intestazione"/>
        <w:jc w:val="center"/>
        <w:rPr>
          <w:rFonts w:ascii="Comic Sans MS" w:hAnsi="Comic Sans MS" w:cs="Arial"/>
          <w:b/>
          <w:color w:val="0070C0"/>
          <w:sz w:val="16"/>
          <w:szCs w:val="16"/>
        </w:rPr>
      </w:pPr>
      <w:proofErr w:type="spellStart"/>
      <w:r w:rsidRPr="0095235A">
        <w:rPr>
          <w:rFonts w:ascii="Comic Sans MS" w:hAnsi="Comic Sans MS" w:cs="Arial"/>
          <w:b/>
          <w:color w:val="0070C0"/>
          <w:sz w:val="16"/>
          <w:szCs w:val="16"/>
          <w:lang w:val="en-US"/>
        </w:rPr>
        <w:t>Sito</w:t>
      </w:r>
      <w:proofErr w:type="spellEnd"/>
      <w:r w:rsidRPr="0095235A">
        <w:rPr>
          <w:rFonts w:ascii="Comic Sans MS" w:hAnsi="Comic Sans MS" w:cs="Arial"/>
          <w:b/>
          <w:color w:val="0070C0"/>
          <w:sz w:val="16"/>
          <w:szCs w:val="16"/>
          <w:lang w:val="en-US"/>
        </w:rPr>
        <w:t xml:space="preserve"> web: </w:t>
      </w:r>
      <w:r w:rsidR="0095235A" w:rsidRPr="0095235A">
        <w:rPr>
          <w:rFonts w:ascii="Comic Sans MS" w:hAnsi="Comic Sans MS" w:cs="Arial"/>
          <w:b/>
          <w:color w:val="0070C0"/>
          <w:sz w:val="16"/>
          <w:szCs w:val="16"/>
          <w:lang w:val="en-US"/>
        </w:rPr>
        <w:t>www.</w:t>
      </w:r>
      <w:hyperlink r:id="rId13" w:history="1">
        <w:r w:rsidR="0095235A" w:rsidRPr="00DB3934">
          <w:rPr>
            <w:rStyle w:val="Collegamentoipertestuale"/>
            <w:rFonts w:ascii="Comic Sans MS" w:hAnsi="Comic Sans MS" w:cs="Arial"/>
            <w:b/>
            <w:color w:val="0070C0"/>
            <w:sz w:val="16"/>
            <w:szCs w:val="16"/>
          </w:rPr>
          <w:t>comprensivopassignano.</w:t>
        </w:r>
        <w:r w:rsidR="00934295" w:rsidRPr="00DB3934">
          <w:rPr>
            <w:rStyle w:val="Collegamentoipertestuale"/>
            <w:rFonts w:ascii="Comic Sans MS" w:hAnsi="Comic Sans MS" w:cs="Arial"/>
            <w:b/>
            <w:color w:val="0070C0"/>
            <w:sz w:val="16"/>
            <w:szCs w:val="16"/>
          </w:rPr>
          <w:t>edu.it</w:t>
        </w:r>
      </w:hyperlink>
    </w:p>
    <w:p w:rsidR="00F415CE" w:rsidRPr="00897F0D" w:rsidRDefault="00F415CE" w:rsidP="00F415CE">
      <w:pPr>
        <w:pStyle w:val="Intestazione"/>
        <w:jc w:val="center"/>
        <w:rPr>
          <w:rFonts w:ascii="Comic Sans MS" w:hAnsi="Comic Sans MS" w:cs="Arial"/>
          <w:b/>
          <w:color w:val="000080"/>
          <w:sz w:val="16"/>
          <w:szCs w:val="16"/>
        </w:rPr>
      </w:pPr>
      <w:proofErr w:type="spellStart"/>
      <w:r w:rsidRPr="00897F0D">
        <w:rPr>
          <w:rFonts w:ascii="Comic Sans MS" w:hAnsi="Comic Sans MS" w:cs="Arial"/>
          <w:b/>
          <w:color w:val="000080"/>
          <w:sz w:val="16"/>
          <w:szCs w:val="16"/>
        </w:rPr>
        <w:t>c.f.</w:t>
      </w:r>
      <w:proofErr w:type="spellEnd"/>
      <w:r w:rsidRPr="00897F0D">
        <w:rPr>
          <w:rFonts w:ascii="Comic Sans MS" w:hAnsi="Comic Sans MS" w:cs="Arial"/>
          <w:b/>
          <w:color w:val="000080"/>
          <w:sz w:val="16"/>
          <w:szCs w:val="16"/>
        </w:rPr>
        <w:t xml:space="preserve"> 80004480549</w:t>
      </w:r>
    </w:p>
    <w:p w:rsidR="00A40D29" w:rsidRDefault="00A40D29" w:rsidP="00CC1472">
      <w:pPr>
        <w:pStyle w:val="Intestazione"/>
        <w:rPr>
          <w:color w:val="000000" w:themeColor="text1"/>
        </w:rPr>
      </w:pPr>
    </w:p>
    <w:p w:rsidR="00CC1472" w:rsidRDefault="00DB3934" w:rsidP="00CC1472">
      <w:pPr>
        <w:pStyle w:val="Intestazione"/>
        <w:rPr>
          <w:color w:val="000000" w:themeColor="text1"/>
        </w:rPr>
      </w:pPr>
      <w:proofErr w:type="spellStart"/>
      <w:r w:rsidRPr="00DB3934">
        <w:rPr>
          <w:color w:val="000000" w:themeColor="text1"/>
        </w:rPr>
        <w:t>Prot</w:t>
      </w:r>
      <w:proofErr w:type="spellEnd"/>
      <w:r w:rsidR="00B663FC">
        <w:rPr>
          <w:color w:val="000000" w:themeColor="text1"/>
        </w:rPr>
        <w:t xml:space="preserve">. </w:t>
      </w:r>
      <w:proofErr w:type="gramStart"/>
      <w:r w:rsidR="00823A0D">
        <w:rPr>
          <w:color w:val="000000" w:themeColor="text1"/>
        </w:rPr>
        <w:t>vedi</w:t>
      </w:r>
      <w:proofErr w:type="gramEnd"/>
      <w:r w:rsidR="00823A0D">
        <w:rPr>
          <w:color w:val="000000" w:themeColor="text1"/>
        </w:rPr>
        <w:t xml:space="preserve"> segnatura</w:t>
      </w:r>
      <w:r w:rsidRPr="00DB3934">
        <w:rPr>
          <w:color w:val="000000" w:themeColor="text1"/>
        </w:rPr>
        <w:t xml:space="preserve">                              </w:t>
      </w:r>
      <w:r w:rsidR="00A40D29">
        <w:rPr>
          <w:color w:val="000000" w:themeColor="text1"/>
        </w:rPr>
        <w:t xml:space="preserve">                   </w:t>
      </w:r>
      <w:r w:rsidR="00823A0D">
        <w:rPr>
          <w:color w:val="000000" w:themeColor="text1"/>
        </w:rPr>
        <w:t>Passignano sul Trasimeno</w:t>
      </w:r>
      <w:r w:rsidR="00A40D29">
        <w:rPr>
          <w:color w:val="000000" w:themeColor="text1"/>
        </w:rPr>
        <w:t xml:space="preserve">, </w:t>
      </w:r>
      <w:r w:rsidR="00B663FC">
        <w:rPr>
          <w:color w:val="000000" w:themeColor="text1"/>
        </w:rPr>
        <w:t>29</w:t>
      </w:r>
      <w:r w:rsidR="00A40D29">
        <w:rPr>
          <w:color w:val="000000" w:themeColor="text1"/>
        </w:rPr>
        <w:t xml:space="preserve"> </w:t>
      </w:r>
      <w:r w:rsidR="00B663FC">
        <w:rPr>
          <w:color w:val="000000" w:themeColor="text1"/>
        </w:rPr>
        <w:t>ottobre</w:t>
      </w:r>
      <w:r w:rsidR="00A40D29">
        <w:rPr>
          <w:color w:val="000000" w:themeColor="text1"/>
        </w:rPr>
        <w:t xml:space="preserve"> 2020</w:t>
      </w:r>
      <w:r w:rsidR="00C15C39">
        <w:rPr>
          <w:color w:val="000000" w:themeColor="text1"/>
        </w:rPr>
        <w:t xml:space="preserve"> </w:t>
      </w:r>
    </w:p>
    <w:p w:rsidR="00BB36F1" w:rsidRDefault="00574B53" w:rsidP="00CC1472">
      <w:pPr>
        <w:pStyle w:val="Intestazione"/>
        <w:rPr>
          <w:color w:val="000000" w:themeColor="text1"/>
        </w:rPr>
      </w:pPr>
      <w:r>
        <w:rPr>
          <w:color w:val="000000" w:themeColor="text1"/>
        </w:rPr>
        <w:t xml:space="preserve">CUP </w:t>
      </w:r>
      <w:r w:rsidR="00B663FC" w:rsidRPr="007778D7">
        <w:rPr>
          <w:b/>
          <w:color w:val="000000" w:themeColor="text1"/>
        </w:rPr>
        <w:t>F86J20002440006</w:t>
      </w:r>
    </w:p>
    <w:p w:rsidR="00BB36F1" w:rsidRDefault="00CE0403" w:rsidP="00CE0403">
      <w:pPr>
        <w:pStyle w:val="Intestazione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All’Albo on line 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Default="00CE0403" w:rsidP="00CE0403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</w:pPr>
    </w:p>
    <w:p w:rsidR="00CE0403" w:rsidRDefault="00CE0403" w:rsidP="00CE0403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  <w:t>OGGETTO: RICHIESTA DISPONIBILITA’ PERSONALE ATA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Default="00CE0403" w:rsidP="00CE0403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it-IT"/>
        </w:rPr>
      </w:pPr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Fondo di Rotazione (</w:t>
      </w:r>
      <w:proofErr w:type="spellStart"/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t>FdR</w:t>
      </w:r>
      <w:proofErr w:type="spellEnd"/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t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 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Il Dirigente Scolastico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VISTO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il Decreto Legislativo 30 marzo 2001, </w:t>
      </w:r>
      <w:r>
        <w:rPr>
          <w:rFonts w:ascii="Calibri" w:eastAsia="Times New Roman" w:hAnsi="Calibri" w:cs="Times New Roman"/>
          <w:color w:val="000000"/>
          <w:lang w:eastAsia="it-IT"/>
        </w:rPr>
        <w:t>n. 165 recante “Norme generali 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sull’ordinamento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de</w:t>
      </w:r>
      <w:r>
        <w:rPr>
          <w:rFonts w:ascii="Calibri" w:eastAsia="Times New Roman" w:hAnsi="Calibri" w:cs="Times New Roman"/>
          <w:color w:val="000000"/>
          <w:lang w:eastAsia="it-IT"/>
        </w:rPr>
        <w:t>l lavoro</w:t>
      </w:r>
    </w:p>
    <w:p w:rsidR="00CE0403" w:rsidRPr="00CE0403" w:rsidRDefault="00CE0403" w:rsidP="00CE0403">
      <w:pPr>
        <w:spacing w:after="0" w:line="240" w:lineRule="auto"/>
        <w:ind w:left="212" w:right="212" w:hanging="14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L                    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alle dipendenze della Amministrazioni Pubbliche” e </w:t>
      </w:r>
      <w:proofErr w:type="spellStart"/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ss.mm.ii</w:t>
      </w:r>
      <w:proofErr w:type="spellEnd"/>
      <w:r w:rsidRPr="00CE0403">
        <w:rPr>
          <w:rFonts w:ascii="Calibri" w:eastAsia="Times New Roman" w:hAnsi="Calibri" w:cs="Times New Roman"/>
          <w:color w:val="000000"/>
          <w:lang w:eastAsia="it-IT"/>
        </w:rPr>
        <w:t>.;</w:t>
      </w:r>
      <w:proofErr w:type="gramEnd"/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VISTA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la circolare della Funzione Pubblica n.2/2008;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VISTA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la circolare Ministero del lavoro n.2/2009;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VISTO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il Decreto Intermini</w:t>
      </w:r>
      <w:r>
        <w:rPr>
          <w:rFonts w:ascii="Calibri" w:eastAsia="Times New Roman" w:hAnsi="Calibri" w:cs="Times New Roman"/>
          <w:color w:val="000000"/>
          <w:lang w:eastAsia="it-IT"/>
        </w:rPr>
        <w:t>steriale 129/2018 concernente “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Regolamento concernente le</w:t>
      </w:r>
    </w:p>
    <w:p w:rsidR="00CE0403" w:rsidRPr="00CE0403" w:rsidRDefault="00CE0403" w:rsidP="00CE0403">
      <w:pPr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Istruzioni generali sulla gestione amministrativo-contabile delle istituzioni scolastiche";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VISTO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il DPR 275/99, concernente norme in materia di autonomia delle istituzioni scolastiche;</w:t>
      </w:r>
    </w:p>
    <w:p w:rsidR="00CE0403" w:rsidRDefault="00CE0403" w:rsidP="00CE0403">
      <w:pPr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VISTI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i </w:t>
      </w:r>
      <w:proofErr w:type="gramStart"/>
      <w:r>
        <w:rPr>
          <w:rFonts w:ascii="Calibri" w:eastAsia="Times New Roman" w:hAnsi="Calibri" w:cs="Times New Roman"/>
          <w:color w:val="000000"/>
          <w:lang w:eastAsia="it-IT"/>
        </w:rPr>
        <w:t>Regolamenti  (</w:t>
      </w:r>
      <w:proofErr w:type="gramEnd"/>
      <w:r>
        <w:rPr>
          <w:rFonts w:ascii="Calibri" w:eastAsia="Times New Roman" w:hAnsi="Calibri" w:cs="Times New Roman"/>
          <w:color w:val="000000"/>
          <w:lang w:eastAsia="it-IT"/>
        </w:rPr>
        <w:t>UE)  n.  1303/2013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recanti  disposizioni</w:t>
      </w:r>
      <w:proofErr w:type="gramEnd"/>
      <w:r w:rsidRPr="00CE0403">
        <w:rPr>
          <w:rFonts w:ascii="Calibri" w:eastAsia="Times New Roman" w:hAnsi="Calibri" w:cs="Times New Roman"/>
          <w:color w:val="000000"/>
          <w:lang w:eastAsia="it-IT"/>
        </w:rPr>
        <w:t>  comuni  sui  Fondi  strutturali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di </w:t>
      </w:r>
    </w:p>
    <w:p w:rsidR="00CE0403" w:rsidRPr="00CE0403" w:rsidRDefault="00CE0403" w:rsidP="00CE0403">
      <w:pPr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investimento</w:t>
      </w:r>
      <w:proofErr w:type="gramEnd"/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europei, il Regolamento (UE) n. 1301/2013 relati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vo al Fondo Europeo di Sviluppo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Regionale (FESR) e il Regolamento (UE) n. 1304/2013 relativo al Fondo Sociale Europeo;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VISTA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la delibera del Consiglio d’Is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tituto n. 4 del 29/10/2020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e successive modificazioni e 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integrazioni  con</w:t>
      </w:r>
      <w:proofErr w:type="gramEnd"/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la quale è stato </w:t>
      </w:r>
      <w:r>
        <w:rPr>
          <w:rFonts w:ascii="Calibri" w:eastAsia="Times New Roman" w:hAnsi="Calibri" w:cs="Times New Roman"/>
          <w:color w:val="000000"/>
          <w:lang w:eastAsia="it-IT"/>
        </w:rPr>
        <w:t>approvato il P.T.O.F.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;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VISTO </w:t>
      </w:r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t>il Programma Operativo Complementare “Per la scuola, competenze e ambienti per l’apprendimento” 2014-2020. Asse I – Istruzione – Fondo di Rotazione (</w:t>
      </w:r>
      <w:proofErr w:type="spellStart"/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t>FdR</w:t>
      </w:r>
      <w:proofErr w:type="spellEnd"/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t xml:space="preserve">). Obiettivo Specifico 10.2 Miglioramento delle competenze chiave degli allievi Azione 10.2.2 Azioni di integrazione e potenziamento </w:t>
      </w:r>
      <w:r w:rsidRPr="00CE0403">
        <w:rPr>
          <w:rFonts w:ascii="Calibri" w:eastAsia="Times New Roman" w:hAnsi="Calibri" w:cs="Times New Roman"/>
          <w:i/>
          <w:iCs/>
          <w:color w:val="000000"/>
          <w:lang w:eastAsia="it-IT"/>
        </w:rPr>
        <w:lastRenderedPageBreak/>
        <w:t>delle aree disciplinari di base (lingua italiana, lingue straniere, matematica, scienze, nuove tecnologie e nuovi linguaggi, ecc.) con particolare riferimento al primo ciclo e al secondo ciclo e anche tramite percorsi on-line. 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it-IT"/>
        </w:rPr>
        <w:t xml:space="preserve"> VISTO 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le note M.I.U.R. - DGEFID prot.2670 dell’08.02.2016, 3021 del 17.02.2016, 5577 del 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21.03.2016, 5610 del 21.03.2016, 6076 del 4.4.2016, </w:t>
      </w:r>
      <w:r>
        <w:rPr>
          <w:rFonts w:ascii="Calibri" w:eastAsia="Times New Roman" w:hAnsi="Calibri" w:cs="Times New Roman"/>
          <w:color w:val="000000"/>
          <w:lang w:eastAsia="it-IT"/>
        </w:rPr>
        <w:t>6355 del 12.04.2016 e 6534 del 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15.04.2016;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ind w:right="16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  <w:t> </w:t>
      </w:r>
      <w:proofErr w:type="gramStart"/>
      <w:r w:rsidRPr="00CE0403"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  <w:t>tutto</w:t>
      </w:r>
      <w:proofErr w:type="gramEnd"/>
      <w:r w:rsidRPr="00CE0403">
        <w:rPr>
          <w:rFonts w:ascii="Calibri" w:eastAsia="Times New Roman" w:hAnsi="Calibri" w:cs="Times New Roman"/>
          <w:b/>
          <w:bCs/>
          <w:i/>
          <w:iCs/>
          <w:color w:val="000000"/>
          <w:lang w:eastAsia="it-IT"/>
        </w:rPr>
        <w:t xml:space="preserve"> ciò visto e rilevato, che costituisce parte integrante del presente avviso</w:t>
      </w:r>
    </w:p>
    <w:p w:rsidR="00CE0403" w:rsidRPr="00CE0403" w:rsidRDefault="00CE0403" w:rsidP="00CE0403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COMUNICA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before="5" w:after="0" w:line="240" w:lineRule="auto"/>
        <w:ind w:right="113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Art.1 Avviso di disponibilità</w:t>
      </w:r>
    </w:p>
    <w:p w:rsidR="00CE0403" w:rsidRPr="00CE0403" w:rsidRDefault="00CE0403" w:rsidP="00CE0403">
      <w:pPr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è</w:t>
      </w:r>
      <w:proofErr w:type="gramEnd"/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aperta la procedura di selezione per il reclutamento di </w:t>
      </w:r>
    </w:p>
    <w:p w:rsidR="00CE0403" w:rsidRPr="00CE0403" w:rsidRDefault="00CE0403" w:rsidP="00CE0403">
      <w:pPr>
        <w:numPr>
          <w:ilvl w:val="0"/>
          <w:numId w:val="5"/>
        </w:numPr>
        <w:spacing w:before="1" w:after="0" w:line="240" w:lineRule="auto"/>
        <w:ind w:right="161"/>
        <w:jc w:val="both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almeno</w:t>
      </w:r>
      <w:proofErr w:type="gramEnd"/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 n° 1 assistente amministrativo da impiegare nella realizzazione del Progetto di cui sopra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 2 Orario di servizio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Il servizio previsto in relazione al progetto da attuare è di </w:t>
      </w:r>
      <w:r w:rsidRPr="00CE0403">
        <w:rPr>
          <w:rFonts w:ascii="Calibri" w:eastAsia="Times New Roman" w:hAnsi="Calibri" w:cs="Times New Roman"/>
          <w:color w:val="000000"/>
          <w:shd w:val="clear" w:color="auto" w:fill="FFFF00"/>
          <w:lang w:eastAsia="it-IT"/>
        </w:rPr>
        <w:t>n°____ ore complessive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, rimodulabili in caso di necessità, per il personale amministrativo da prestare in orario extra servizio a partire dalla data di incarico e fino alla fine delle azioni di chiusura del progetto, comunque entro il 31/11/2021 e comprenderà tutte le attività legate alle necessità di cui sopra.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Art.3 Retribuzione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La retribuzione oraria è quella prevista nelle rispettive tabelle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dal CCNL.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 4 Compiti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La\e figura\e prescelta dovrà:</w:t>
      </w:r>
    </w:p>
    <w:p w:rsidR="00CE0403" w:rsidRPr="00CE0403" w:rsidRDefault="00CE0403" w:rsidP="00CE040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Assistenti amministrativi:</w:t>
      </w:r>
    </w:p>
    <w:p w:rsidR="00CE0403" w:rsidRPr="00CE0403" w:rsidRDefault="00CE0403" w:rsidP="00CE040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 Supportare le figure di progetto nella preparazione della documentazione necessaria</w:t>
      </w:r>
    </w:p>
    <w:p w:rsidR="00CE0403" w:rsidRPr="00CE0403" w:rsidRDefault="00CE0403" w:rsidP="00CE040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Supportare DS (RUP) </w:t>
      </w:r>
      <w:proofErr w:type="gramStart"/>
      <w:r w:rsidRPr="00CE0403">
        <w:rPr>
          <w:rFonts w:ascii="Calibri" w:eastAsia="Times New Roman" w:hAnsi="Calibri" w:cs="Times New Roman"/>
          <w:color w:val="000000"/>
          <w:lang w:eastAsia="it-IT"/>
        </w:rPr>
        <w:t>e  DSGA</w:t>
      </w:r>
      <w:proofErr w:type="gramEnd"/>
      <w:r w:rsidRPr="00CE0403">
        <w:rPr>
          <w:rFonts w:ascii="Calibri" w:eastAsia="Times New Roman" w:hAnsi="Calibri" w:cs="Times New Roman"/>
          <w:color w:val="000000"/>
          <w:lang w:eastAsia="it-IT"/>
        </w:rPr>
        <w:t>, nella gestione dei rapporti con i  fornitori e nella rendicontazione amministrativa</w:t>
      </w:r>
    </w:p>
    <w:p w:rsidR="00CE0403" w:rsidRPr="00CE0403" w:rsidRDefault="00CE0403" w:rsidP="00CE040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Provvedere, ove richiesto, alla riproduzione di materiale didattico e fotocopie o scansioni in genere.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 5 presentazione disponibilità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Gli interessati dovranno far pervenire istanza, debitamente firmata, secondo l’allegato modello A entro </w:t>
      </w:r>
      <w:r w:rsidRPr="00CE0403">
        <w:rPr>
          <w:rFonts w:ascii="Calibri" w:eastAsia="Times New Roman" w:hAnsi="Calibri" w:cs="Times New Roman"/>
          <w:color w:val="000000"/>
          <w:shd w:val="clear" w:color="auto" w:fill="FFFF00"/>
          <w:lang w:eastAsia="it-IT"/>
        </w:rPr>
        <w:t xml:space="preserve">le ore </w:t>
      </w:r>
      <w:r w:rsidRPr="00CE0403">
        <w:rPr>
          <w:rFonts w:ascii="Calibri" w:eastAsia="Times New Roman" w:hAnsi="Calibri" w:cs="Times New Roman"/>
          <w:b/>
          <w:bCs/>
          <w:color w:val="000000"/>
          <w:shd w:val="clear" w:color="auto" w:fill="FFFF00"/>
          <w:lang w:eastAsia="it-IT"/>
        </w:rPr>
        <w:t>__________________</w:t>
      </w:r>
      <w:proofErr w:type="gramStart"/>
      <w:r w:rsidRPr="00CE0403">
        <w:rPr>
          <w:rFonts w:ascii="Calibri" w:eastAsia="Times New Roman" w:hAnsi="Calibri" w:cs="Times New Roman"/>
          <w:b/>
          <w:bCs/>
          <w:color w:val="000000"/>
          <w:shd w:val="clear" w:color="auto" w:fill="FFFF00"/>
          <w:lang w:eastAsia="it-IT"/>
        </w:rPr>
        <w:t>_</w:t>
      </w:r>
      <w:r w:rsidRPr="00CE0403">
        <w:rPr>
          <w:rFonts w:ascii="Calibri" w:eastAsia="Times New Roman" w:hAnsi="Calibri" w:cs="Times New Roman"/>
          <w:color w:val="000000"/>
          <w:shd w:val="clear" w:color="auto" w:fill="FFFF00"/>
          <w:lang w:eastAsia="it-IT"/>
        </w:rPr>
        <w:t>  esclusivamente</w:t>
      </w:r>
      <w:proofErr w:type="gramEnd"/>
      <w:r w:rsidRPr="00CE0403">
        <w:rPr>
          <w:rFonts w:ascii="Calibri" w:eastAsia="Times New Roman" w:hAnsi="Calibri" w:cs="Times New Roman"/>
          <w:color w:val="000000"/>
          <w:shd w:val="clear" w:color="auto" w:fill="FFFF00"/>
          <w:lang w:eastAsia="it-IT"/>
        </w:rPr>
        <w:t xml:space="preserve"> </w:t>
      </w:r>
      <w:r w:rsidRPr="00CE0403">
        <w:rPr>
          <w:rFonts w:ascii="Calibri" w:eastAsia="Times New Roman" w:hAnsi="Calibri" w:cs="Times New Roman"/>
          <w:i/>
          <w:iCs/>
          <w:color w:val="000000"/>
          <w:shd w:val="clear" w:color="auto" w:fill="FFFF00"/>
          <w:lang w:eastAsia="it-IT"/>
        </w:rPr>
        <w:t>brevimanu</w:t>
      </w:r>
      <w:r w:rsidRPr="00CE0403">
        <w:rPr>
          <w:rFonts w:ascii="Calibri" w:eastAsia="Times New Roman" w:hAnsi="Calibri" w:cs="Times New Roman"/>
          <w:color w:val="000000"/>
          <w:shd w:val="clear" w:color="auto" w:fill="FFFF00"/>
          <w:lang w:eastAsia="it-IT"/>
        </w:rPr>
        <w:t>,</w:t>
      </w:r>
      <w:r w:rsidRPr="00CE0403">
        <w:rPr>
          <w:rFonts w:ascii="Calibri" w:eastAsia="Times New Roman" w:hAnsi="Calibri" w:cs="Times New Roman"/>
          <w:color w:val="000000"/>
          <w:lang w:eastAsia="it-IT"/>
        </w:rPr>
        <w:t>pressol’ufficioprotocollodiquestaIstituzioneScolastica.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 6 Affidamento incarico</w:t>
      </w: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Le ore verranno equamente distribuite tra tutti coloro che avranno dato disponibilità cercando di contemperare le esigenze di servizio e quelle personali nel rispetto dei principi di trasparenza rotazione e pari opportunità.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 7 Cause di esclusione</w:t>
      </w:r>
    </w:p>
    <w:p w:rsidR="00CE0403" w:rsidRPr="00CE0403" w:rsidRDefault="00CE0403" w:rsidP="00CE0403">
      <w:pPr>
        <w:spacing w:before="4" w:after="0" w:line="240" w:lineRule="auto"/>
        <w:ind w:left="112" w:right="15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>Gli interessati saranno invitati a confermare la propria disponibilità al momento della accettazione della lettera di incarico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0403" w:rsidRPr="00CE0403" w:rsidRDefault="00CE0403" w:rsidP="00CE0403">
      <w:pPr>
        <w:spacing w:before="4" w:after="0" w:line="240" w:lineRule="auto"/>
        <w:ind w:left="112" w:right="15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b/>
          <w:bCs/>
          <w:color w:val="000000"/>
          <w:lang w:eastAsia="it-IT"/>
        </w:rPr>
        <w:t>Art. 8 Pubblicità</w:t>
      </w:r>
    </w:p>
    <w:p w:rsidR="00CE0403" w:rsidRPr="00CE0403" w:rsidRDefault="00CE0403" w:rsidP="00CE0403">
      <w:pPr>
        <w:spacing w:before="4" w:after="0" w:line="240" w:lineRule="auto"/>
        <w:ind w:left="112" w:right="15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403">
        <w:rPr>
          <w:rFonts w:ascii="Calibri" w:eastAsia="Times New Roman" w:hAnsi="Calibri" w:cs="Times New Roman"/>
          <w:color w:val="000000"/>
          <w:lang w:eastAsia="it-IT"/>
        </w:rPr>
        <w:t xml:space="preserve">Il presente avviso è pubblicato all’albo dell’Istituto, sul sito web della scuola </w:t>
      </w:r>
      <w:r>
        <w:rPr>
          <w:rFonts w:ascii="Calibri" w:eastAsia="Times New Roman" w:hAnsi="Calibri" w:cs="Times New Roman"/>
          <w:color w:val="000000"/>
          <w:shd w:val="clear" w:color="auto" w:fill="FFFF00"/>
          <w:lang w:eastAsia="it-IT"/>
        </w:rPr>
        <w:t>all’indirizzo</w:t>
      </w:r>
      <w:bookmarkStart w:id="0" w:name="_GoBack"/>
      <w:bookmarkEnd w:id="0"/>
      <w:r w:rsidRPr="00CE0403">
        <w:rPr>
          <w:rFonts w:ascii="Calibri" w:eastAsia="Times New Roman" w:hAnsi="Calibri" w:cs="Times New Roman"/>
          <w:color w:val="006633"/>
          <w:u w:val="single"/>
          <w:shd w:val="clear" w:color="auto" w:fill="FFFF00"/>
          <w:lang w:eastAsia="it-IT"/>
        </w:rPr>
        <w:t>__________</w:t>
      </w:r>
    </w:p>
    <w:p w:rsidR="00CE0403" w:rsidRPr="00CE0403" w:rsidRDefault="00CE0403" w:rsidP="00CE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A56" w:rsidRPr="00A40D29" w:rsidRDefault="00D91A56" w:rsidP="00CC1472">
      <w:pPr>
        <w:pStyle w:val="Intestazione"/>
        <w:rPr>
          <w:color w:val="000000" w:themeColor="text1"/>
        </w:rPr>
      </w:pPr>
    </w:p>
    <w:p w:rsidR="00DB3934" w:rsidRDefault="00DB3934" w:rsidP="00CC1472">
      <w:pPr>
        <w:pStyle w:val="Intestazio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="00D91A56">
        <w:rPr>
          <w:color w:val="000000" w:themeColor="text1"/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     Il Dirigente Scolastico</w:t>
      </w:r>
    </w:p>
    <w:p w:rsidR="00DB3934" w:rsidRDefault="00DB3934" w:rsidP="00CC1472">
      <w:pPr>
        <w:pStyle w:val="Intestazio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Giuseppe Costanzo</w:t>
      </w:r>
    </w:p>
    <w:p w:rsidR="00DB3934" w:rsidRPr="00DB3934" w:rsidRDefault="00DB3934" w:rsidP="00CC1472">
      <w:pPr>
        <w:pStyle w:val="Intestazione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E77F89">
        <w:rPr>
          <w:color w:val="000000" w:themeColor="text1"/>
          <w:sz w:val="18"/>
          <w:szCs w:val="18"/>
        </w:rPr>
        <w:t xml:space="preserve">                                                  </w:t>
      </w:r>
      <w:r>
        <w:rPr>
          <w:color w:val="000000" w:themeColor="text1"/>
          <w:sz w:val="18"/>
          <w:szCs w:val="18"/>
        </w:rPr>
        <w:t xml:space="preserve">   </w:t>
      </w:r>
      <w:r w:rsidR="00E77F89">
        <w:rPr>
          <w:color w:val="000000" w:themeColor="text1"/>
          <w:sz w:val="18"/>
          <w:szCs w:val="18"/>
        </w:rPr>
        <w:t>Firma digitale</w:t>
      </w:r>
    </w:p>
    <w:sectPr w:rsidR="00DB3934" w:rsidRPr="00DB3934" w:rsidSect="00823A0D">
      <w:foot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84" w:rsidRDefault="00684984" w:rsidP="00BB36F1">
      <w:pPr>
        <w:spacing w:after="0" w:line="240" w:lineRule="auto"/>
      </w:pPr>
      <w:r>
        <w:separator/>
      </w:r>
    </w:p>
  </w:endnote>
  <w:endnote w:type="continuationSeparator" w:id="0">
    <w:p w:rsidR="00684984" w:rsidRDefault="00684984" w:rsidP="00BB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923988"/>
      <w:docPartObj>
        <w:docPartGallery w:val="Page Numbers (Bottom of Page)"/>
        <w:docPartUnique/>
      </w:docPartObj>
    </w:sdtPr>
    <w:sdtEndPr/>
    <w:sdtContent>
      <w:p w:rsidR="00BB36F1" w:rsidRDefault="00BB36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94">
          <w:rPr>
            <w:noProof/>
          </w:rPr>
          <w:t>2</w:t>
        </w:r>
        <w:r>
          <w:fldChar w:fldCharType="end"/>
        </w:r>
      </w:p>
    </w:sdtContent>
  </w:sdt>
  <w:p w:rsidR="00BB36F1" w:rsidRDefault="00BB3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84" w:rsidRDefault="00684984" w:rsidP="00BB36F1">
      <w:pPr>
        <w:spacing w:after="0" w:line="240" w:lineRule="auto"/>
      </w:pPr>
      <w:r>
        <w:separator/>
      </w:r>
    </w:p>
  </w:footnote>
  <w:footnote w:type="continuationSeparator" w:id="0">
    <w:p w:rsidR="00684984" w:rsidRDefault="00684984" w:rsidP="00BB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06C"/>
    <w:multiLevelType w:val="hybridMultilevel"/>
    <w:tmpl w:val="F33A8B2C"/>
    <w:lvl w:ilvl="0" w:tplc="0E42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97E"/>
    <w:multiLevelType w:val="multilevel"/>
    <w:tmpl w:val="4C68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147A9"/>
    <w:multiLevelType w:val="multilevel"/>
    <w:tmpl w:val="A41E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F000E"/>
    <w:multiLevelType w:val="hybridMultilevel"/>
    <w:tmpl w:val="46EAF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3897"/>
    <w:multiLevelType w:val="hybridMultilevel"/>
    <w:tmpl w:val="31864284"/>
    <w:lvl w:ilvl="0" w:tplc="24949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5F4B"/>
    <w:multiLevelType w:val="multilevel"/>
    <w:tmpl w:val="257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02D43"/>
    <w:multiLevelType w:val="hybridMultilevel"/>
    <w:tmpl w:val="2642F41C"/>
    <w:lvl w:ilvl="0" w:tplc="D2E4E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1"/>
  </w:num>
  <w:num w:numId="7">
    <w:abstractNumId w:val="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9"/>
    <w:rsid w:val="00085A23"/>
    <w:rsid w:val="00231DAC"/>
    <w:rsid w:val="00294603"/>
    <w:rsid w:val="00307719"/>
    <w:rsid w:val="003234C2"/>
    <w:rsid w:val="003413CA"/>
    <w:rsid w:val="003A0B28"/>
    <w:rsid w:val="004111D9"/>
    <w:rsid w:val="004A1D76"/>
    <w:rsid w:val="004A1DD3"/>
    <w:rsid w:val="004D7794"/>
    <w:rsid w:val="00506A8D"/>
    <w:rsid w:val="00527A80"/>
    <w:rsid w:val="00574B53"/>
    <w:rsid w:val="00594115"/>
    <w:rsid w:val="005E1186"/>
    <w:rsid w:val="006273CF"/>
    <w:rsid w:val="00627548"/>
    <w:rsid w:val="00636C13"/>
    <w:rsid w:val="00672D52"/>
    <w:rsid w:val="00684984"/>
    <w:rsid w:val="00795A3F"/>
    <w:rsid w:val="007B03F8"/>
    <w:rsid w:val="007F2F43"/>
    <w:rsid w:val="00814E54"/>
    <w:rsid w:val="00815465"/>
    <w:rsid w:val="00823A0D"/>
    <w:rsid w:val="00897F0D"/>
    <w:rsid w:val="008E6E69"/>
    <w:rsid w:val="00934295"/>
    <w:rsid w:val="0095235A"/>
    <w:rsid w:val="00964794"/>
    <w:rsid w:val="009A1DB6"/>
    <w:rsid w:val="00A40D29"/>
    <w:rsid w:val="00A42114"/>
    <w:rsid w:val="00A73A81"/>
    <w:rsid w:val="00A84751"/>
    <w:rsid w:val="00A92563"/>
    <w:rsid w:val="00AF7BC9"/>
    <w:rsid w:val="00B1516B"/>
    <w:rsid w:val="00B663FC"/>
    <w:rsid w:val="00B77F95"/>
    <w:rsid w:val="00BB108C"/>
    <w:rsid w:val="00BB36F1"/>
    <w:rsid w:val="00BB5F7C"/>
    <w:rsid w:val="00C15C39"/>
    <w:rsid w:val="00C927FE"/>
    <w:rsid w:val="00CC1472"/>
    <w:rsid w:val="00CE0403"/>
    <w:rsid w:val="00D11654"/>
    <w:rsid w:val="00D82191"/>
    <w:rsid w:val="00D91A56"/>
    <w:rsid w:val="00DA38D1"/>
    <w:rsid w:val="00DB3934"/>
    <w:rsid w:val="00DF6850"/>
    <w:rsid w:val="00E231C4"/>
    <w:rsid w:val="00E47012"/>
    <w:rsid w:val="00E5111C"/>
    <w:rsid w:val="00E61B7D"/>
    <w:rsid w:val="00E77F89"/>
    <w:rsid w:val="00F05D44"/>
    <w:rsid w:val="00F415CE"/>
    <w:rsid w:val="00F5350E"/>
    <w:rsid w:val="00F6433C"/>
    <w:rsid w:val="00FA20EA"/>
    <w:rsid w:val="00FC2633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1879B-E230-49D5-AF43-8EAC94BF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516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516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415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415C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9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B36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prensivopassignano@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ic817008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17008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0C3E-5787-49B4-B3D8-EAA24176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SGA</dc:creator>
  <cp:keywords/>
  <dc:description/>
  <cp:lastModifiedBy>Dirigente</cp:lastModifiedBy>
  <cp:revision>32</cp:revision>
  <cp:lastPrinted>2020-05-07T16:02:00Z</cp:lastPrinted>
  <dcterms:created xsi:type="dcterms:W3CDTF">2019-10-14T19:17:00Z</dcterms:created>
  <dcterms:modified xsi:type="dcterms:W3CDTF">2020-12-17T14:08:00Z</dcterms:modified>
</cp:coreProperties>
</file>